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2C0" w:rsidRDefault="003962C0" w:rsidP="00555333">
      <w:pP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1670E4" w:rsidRDefault="003962C0" w:rsidP="00636F2C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  </w:t>
      </w:r>
    </w:p>
    <w:p w:rsidR="00EB6110" w:rsidRDefault="00EB6110">
      <w:pPr>
        <w:rPr>
          <w:lang w:val="ru-RU"/>
        </w:rPr>
      </w:pPr>
    </w:p>
    <w:p w:rsidR="001670E4" w:rsidRPr="001670E4" w:rsidRDefault="001670E4" w:rsidP="001670E4">
      <w:pPr>
        <w:ind w:left="4536"/>
        <w:jc w:val="center"/>
        <w:rPr>
          <w:rFonts w:ascii="Times New Roman" w:hAnsi="Times New Roman"/>
          <w:i/>
          <w:sz w:val="28"/>
          <w:szCs w:val="28"/>
          <w:lang w:val="ru-RU"/>
        </w:rPr>
      </w:pPr>
      <w:r w:rsidRPr="001670E4"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  <w:lang w:val="ru-RU"/>
        </w:rPr>
        <w:t>5</w:t>
      </w:r>
    </w:p>
    <w:p w:rsidR="001670E4" w:rsidRPr="001670E4" w:rsidRDefault="001670E4" w:rsidP="00636F2C">
      <w:pPr>
        <w:ind w:left="3969"/>
        <w:jc w:val="both"/>
        <w:rPr>
          <w:rFonts w:ascii="Times New Roman" w:hAnsi="Times New Roman"/>
          <w:sz w:val="28"/>
          <w:szCs w:val="28"/>
          <w:lang w:val="ru-RU"/>
        </w:rPr>
      </w:pPr>
      <w:r w:rsidRPr="001670E4"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1670E4">
        <w:rPr>
          <w:rFonts w:ascii="Times New Roman" w:hAnsi="Times New Roman"/>
          <w:sz w:val="28"/>
          <w:szCs w:val="28"/>
          <w:lang w:val="ru-RU"/>
        </w:rPr>
        <w:t xml:space="preserve"> Административному регламенту</w:t>
      </w:r>
    </w:p>
    <w:p w:rsidR="001670E4" w:rsidRPr="001670E4" w:rsidRDefault="001670E4" w:rsidP="00636F2C">
      <w:pPr>
        <w:ind w:left="396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670E4">
        <w:rPr>
          <w:rFonts w:ascii="Times New Roman" w:hAnsi="Times New Roman"/>
          <w:sz w:val="28"/>
          <w:szCs w:val="28"/>
          <w:lang w:val="ru-RU"/>
        </w:rPr>
        <w:t>предоставления муниципальной услуги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</w:t>
      </w:r>
      <w:r w:rsidRPr="001670E4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1670E4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1670E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Предоставление разрешения на условно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    </w:t>
      </w:r>
      <w:r w:rsidRPr="001670E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разрешенный вид использования 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      </w:t>
      </w:r>
      <w:r w:rsidRPr="001670E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земельного участка или объекта капитального строительства</w:t>
      </w:r>
      <w:r w:rsidRPr="001670E4">
        <w:rPr>
          <w:rFonts w:ascii="Times New Roman" w:hAnsi="Times New Roman"/>
          <w:sz w:val="28"/>
          <w:szCs w:val="28"/>
          <w:lang w:val="ru-RU"/>
        </w:rPr>
        <w:t>»</w:t>
      </w:r>
    </w:p>
    <w:p w:rsidR="001670E4" w:rsidRPr="001670E4" w:rsidRDefault="001670E4" w:rsidP="00636F2C">
      <w:pPr>
        <w:ind w:left="3969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1670E4" w:rsidRPr="001670E4" w:rsidRDefault="001670E4" w:rsidP="001670E4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1670E4" w:rsidRPr="001670E4" w:rsidRDefault="001670E4" w:rsidP="001670E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1670E4">
        <w:rPr>
          <w:rFonts w:ascii="Times New Roman" w:hAnsi="Times New Roman"/>
          <w:b/>
          <w:bCs/>
          <w:sz w:val="28"/>
          <w:szCs w:val="28"/>
          <w:lang w:val="ru-RU"/>
        </w:rPr>
        <w:t xml:space="preserve">Журнал регистрации заявлений о предоставлении муниципальной услуги и выдачи результатов предоставления муниципальной услуги </w:t>
      </w:r>
      <w:r w:rsidRPr="001670E4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 w:rsidRPr="001670E4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Pr="001670E4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1670E4" w:rsidRPr="001670E4" w:rsidRDefault="001670E4" w:rsidP="001670E4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1670E4" w:rsidRPr="001670E4" w:rsidRDefault="001670E4" w:rsidP="001670E4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7"/>
        <w:tblW w:w="0" w:type="auto"/>
        <w:tblLook w:val="04A0"/>
      </w:tblPr>
      <w:tblGrid>
        <w:gridCol w:w="598"/>
        <w:gridCol w:w="1099"/>
        <w:gridCol w:w="1606"/>
        <w:gridCol w:w="955"/>
        <w:gridCol w:w="2137"/>
        <w:gridCol w:w="1477"/>
        <w:gridCol w:w="1699"/>
      </w:tblGrid>
      <w:tr w:rsidR="001670E4" w:rsidTr="00D271E4">
        <w:tc>
          <w:tcPr>
            <w:tcW w:w="653" w:type="dxa"/>
          </w:tcPr>
          <w:p w:rsidR="001670E4" w:rsidRPr="005E1F5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E1F54">
              <w:rPr>
                <w:sz w:val="28"/>
                <w:szCs w:val="28"/>
              </w:rPr>
              <w:t xml:space="preserve">№ </w:t>
            </w:r>
            <w:r w:rsidRPr="005E1F54">
              <w:rPr>
                <w:bCs/>
                <w:sz w:val="28"/>
                <w:szCs w:val="28"/>
              </w:rPr>
              <w:t>п/п</w:t>
            </w:r>
          </w:p>
        </w:tc>
        <w:tc>
          <w:tcPr>
            <w:tcW w:w="1598" w:type="dxa"/>
          </w:tcPr>
          <w:p w:rsidR="001670E4" w:rsidRPr="005E1F5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 w:rsidRPr="005E1F54">
              <w:rPr>
                <w:sz w:val="28"/>
                <w:szCs w:val="28"/>
              </w:rPr>
              <w:t xml:space="preserve">№ </w:t>
            </w:r>
            <w:r w:rsidRPr="005E1F54">
              <w:rPr>
                <w:bCs/>
                <w:sz w:val="28"/>
                <w:szCs w:val="28"/>
              </w:rPr>
              <w:t xml:space="preserve">и </w:t>
            </w:r>
            <w:proofErr w:type="spellStart"/>
            <w:r w:rsidRPr="005E1F54">
              <w:rPr>
                <w:bCs/>
                <w:sz w:val="28"/>
                <w:szCs w:val="28"/>
              </w:rPr>
              <w:t>дата</w:t>
            </w:r>
            <w:proofErr w:type="spellEnd"/>
            <w:r w:rsidRPr="005E1F54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5E1F54">
              <w:rPr>
                <w:bCs/>
                <w:sz w:val="28"/>
                <w:szCs w:val="28"/>
              </w:rPr>
              <w:t>заявле</w:t>
            </w:r>
            <w:r>
              <w:rPr>
                <w:bCs/>
                <w:sz w:val="28"/>
                <w:szCs w:val="28"/>
              </w:rPr>
              <w:t>-</w:t>
            </w:r>
            <w:r w:rsidRPr="005E1F54">
              <w:rPr>
                <w:bCs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2034" w:type="dxa"/>
          </w:tcPr>
          <w:p w:rsidR="001670E4" w:rsidRP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ru-RU"/>
              </w:rPr>
            </w:pPr>
            <w:r w:rsidRPr="001670E4">
              <w:rPr>
                <w:bCs/>
                <w:sz w:val="28"/>
                <w:szCs w:val="28"/>
                <w:lang w:val="ru-RU"/>
              </w:rPr>
              <w:t xml:space="preserve">ФИО заявителя, </w:t>
            </w:r>
            <w:proofErr w:type="spellStart"/>
            <w:proofErr w:type="gramStart"/>
            <w:r w:rsidRPr="001670E4">
              <w:rPr>
                <w:bCs/>
                <w:sz w:val="28"/>
                <w:szCs w:val="28"/>
                <w:lang w:val="ru-RU"/>
              </w:rPr>
              <w:t>наименова-ние</w:t>
            </w:r>
            <w:proofErr w:type="spellEnd"/>
            <w:proofErr w:type="gramEnd"/>
            <w:r w:rsidRPr="001670E4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1670E4">
              <w:rPr>
                <w:bCs/>
                <w:sz w:val="28"/>
                <w:szCs w:val="28"/>
                <w:lang w:val="ru-RU"/>
              </w:rPr>
              <w:t>юридичес-кого</w:t>
            </w:r>
            <w:proofErr w:type="spellEnd"/>
            <w:r w:rsidRPr="001670E4">
              <w:rPr>
                <w:bCs/>
                <w:sz w:val="28"/>
                <w:szCs w:val="28"/>
                <w:lang w:val="ru-RU"/>
              </w:rPr>
              <w:t xml:space="preserve"> лица</w:t>
            </w:r>
          </w:p>
        </w:tc>
        <w:tc>
          <w:tcPr>
            <w:tcW w:w="1038" w:type="dxa"/>
          </w:tcPr>
          <w:p w:rsidR="001670E4" w:rsidRPr="005E1F5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proofErr w:type="spellStart"/>
            <w:r w:rsidRPr="005E1F54">
              <w:rPr>
                <w:bCs/>
                <w:sz w:val="28"/>
                <w:szCs w:val="28"/>
              </w:rPr>
              <w:t>Адрес</w:t>
            </w:r>
            <w:proofErr w:type="spellEnd"/>
          </w:p>
        </w:tc>
        <w:tc>
          <w:tcPr>
            <w:tcW w:w="2258" w:type="dxa"/>
          </w:tcPr>
          <w:p w:rsidR="001670E4" w:rsidRP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ru-RU"/>
              </w:rPr>
            </w:pPr>
            <w:r w:rsidRPr="001670E4">
              <w:rPr>
                <w:bCs/>
                <w:sz w:val="28"/>
                <w:szCs w:val="28"/>
                <w:lang w:val="ru-RU"/>
              </w:rPr>
              <w:t>Дата и № документа о предоставлении</w:t>
            </w:r>
          </w:p>
        </w:tc>
        <w:tc>
          <w:tcPr>
            <w:tcW w:w="1553" w:type="dxa"/>
          </w:tcPr>
          <w:p w:rsidR="001670E4" w:rsidRP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  <w:lang w:val="ru-RU"/>
              </w:rPr>
            </w:pPr>
            <w:r w:rsidRPr="001670E4">
              <w:rPr>
                <w:bCs/>
                <w:sz w:val="28"/>
                <w:szCs w:val="28"/>
                <w:lang w:val="ru-RU"/>
              </w:rPr>
              <w:t>Дата и № документа об отказе</w:t>
            </w:r>
          </w:p>
        </w:tc>
        <w:tc>
          <w:tcPr>
            <w:tcW w:w="431" w:type="dxa"/>
          </w:tcPr>
          <w:p w:rsidR="001670E4" w:rsidRPr="005E1F54" w:rsidRDefault="001670E4" w:rsidP="00D271E4">
            <w:pPr>
              <w:spacing w:before="100" w:beforeAutospacing="1" w:after="100" w:afterAutospacing="1"/>
              <w:rPr>
                <w:sz w:val="28"/>
                <w:szCs w:val="28"/>
              </w:rPr>
            </w:pPr>
            <w:proofErr w:type="spellStart"/>
            <w:r w:rsidRPr="005E1F54">
              <w:rPr>
                <w:bCs/>
                <w:sz w:val="28"/>
                <w:szCs w:val="28"/>
              </w:rPr>
              <w:t>Примечание</w:t>
            </w:r>
            <w:proofErr w:type="spellEnd"/>
            <w:r w:rsidRPr="005E1F54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1670E4" w:rsidTr="00D271E4">
        <w:tc>
          <w:tcPr>
            <w:tcW w:w="653" w:type="dxa"/>
          </w:tcPr>
          <w:p w:rsid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</w:tcPr>
          <w:p w:rsid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038" w:type="dxa"/>
          </w:tcPr>
          <w:p w:rsid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258" w:type="dxa"/>
          </w:tcPr>
          <w:p w:rsid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431" w:type="dxa"/>
          </w:tcPr>
          <w:p w:rsid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  <w:tr w:rsidR="001670E4" w:rsidTr="00D271E4">
        <w:tc>
          <w:tcPr>
            <w:tcW w:w="653" w:type="dxa"/>
          </w:tcPr>
          <w:p w:rsid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034" w:type="dxa"/>
          </w:tcPr>
          <w:p w:rsid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038" w:type="dxa"/>
          </w:tcPr>
          <w:p w:rsid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2258" w:type="dxa"/>
          </w:tcPr>
          <w:p w:rsid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1553" w:type="dxa"/>
          </w:tcPr>
          <w:p w:rsid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  <w:tc>
          <w:tcPr>
            <w:tcW w:w="431" w:type="dxa"/>
          </w:tcPr>
          <w:p w:rsidR="001670E4" w:rsidRDefault="001670E4" w:rsidP="00D271E4">
            <w:pPr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</w:tc>
      </w:tr>
    </w:tbl>
    <w:p w:rsidR="001670E4" w:rsidRPr="0096227F" w:rsidRDefault="001670E4" w:rsidP="001670E4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</w:p>
    <w:p w:rsidR="001670E4" w:rsidRPr="0096227F" w:rsidRDefault="001670E4" w:rsidP="001670E4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 w:rsidRPr="0096227F">
        <w:rPr>
          <w:rFonts w:ascii="Times New Roman" w:hAnsi="Times New Roman"/>
          <w:sz w:val="28"/>
          <w:szCs w:val="28"/>
        </w:rPr>
        <w:t> </w:t>
      </w:r>
    </w:p>
    <w:p w:rsidR="001670E4" w:rsidRDefault="001670E4" w:rsidP="001670E4"/>
    <w:p w:rsidR="001670E4" w:rsidRPr="001670E4" w:rsidRDefault="001670E4">
      <w:pPr>
        <w:rPr>
          <w:lang w:val="ru-RU"/>
        </w:rPr>
      </w:pPr>
    </w:p>
    <w:sectPr w:rsidR="001670E4" w:rsidRPr="001670E4" w:rsidSect="00EB61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406" w:rsidRDefault="002C5406" w:rsidP="00555333">
      <w:r>
        <w:separator/>
      </w:r>
    </w:p>
  </w:endnote>
  <w:endnote w:type="continuationSeparator" w:id="0">
    <w:p w:rsidR="002C5406" w:rsidRDefault="002C5406" w:rsidP="00555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AR PL SungtiL GB">
    <w:charset w:val="01"/>
    <w:family w:val="auto"/>
    <w:pitch w:val="variable"/>
    <w:sig w:usb0="00000000" w:usb1="00000000" w:usb2="00000000" w:usb3="00000000" w:csb0="00000000" w:csb1="00000000"/>
  </w:font>
  <w:font w:name="Noto Sans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406" w:rsidRDefault="002C5406" w:rsidP="00555333">
      <w:r>
        <w:separator/>
      </w:r>
    </w:p>
  </w:footnote>
  <w:footnote w:type="continuationSeparator" w:id="0">
    <w:p w:rsidR="002C5406" w:rsidRDefault="002C5406" w:rsidP="005553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5DDE"/>
    <w:rsid w:val="000670AA"/>
    <w:rsid w:val="001670E4"/>
    <w:rsid w:val="001C61D7"/>
    <w:rsid w:val="002C5406"/>
    <w:rsid w:val="003962C0"/>
    <w:rsid w:val="004327FB"/>
    <w:rsid w:val="00470D80"/>
    <w:rsid w:val="00553D37"/>
    <w:rsid w:val="00555333"/>
    <w:rsid w:val="005919E7"/>
    <w:rsid w:val="00595C36"/>
    <w:rsid w:val="00636F2C"/>
    <w:rsid w:val="00765DDE"/>
    <w:rsid w:val="00B65826"/>
    <w:rsid w:val="00B9130D"/>
    <w:rsid w:val="00C1095B"/>
    <w:rsid w:val="00E274D6"/>
    <w:rsid w:val="00EB6110"/>
    <w:rsid w:val="00EC76B3"/>
    <w:rsid w:val="00F80E36"/>
    <w:rsid w:val="00FC36EA"/>
    <w:rsid w:val="00FC7A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DDE"/>
    <w:pPr>
      <w:widowControl w:val="0"/>
      <w:suppressAutoHyphens/>
      <w:spacing w:after="0" w:line="240" w:lineRule="auto"/>
    </w:pPr>
    <w:rPr>
      <w:rFonts w:ascii="Liberation Serif" w:eastAsia="AR PL SungtiL GB" w:hAnsi="Liberation Serif" w:cs="Noto Sans Devanagari"/>
      <w:sz w:val="24"/>
      <w:szCs w:val="24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65DDE"/>
    <w:rPr>
      <w:color w:val="0000FF"/>
      <w:u w:val="single"/>
    </w:rPr>
  </w:style>
  <w:style w:type="paragraph" w:customStyle="1" w:styleId="PreformattedText">
    <w:name w:val="Preformatted Text"/>
    <w:basedOn w:val="a"/>
    <w:rsid w:val="00765DDE"/>
    <w:rPr>
      <w:rFonts w:ascii="Liberation Mono" w:hAnsi="Liberation Mono" w:cs="Liberation Mono"/>
      <w:sz w:val="20"/>
      <w:szCs w:val="20"/>
    </w:rPr>
  </w:style>
  <w:style w:type="paragraph" w:customStyle="1" w:styleId="ConsPlusNormal">
    <w:name w:val="ConsPlusNormal"/>
    <w:rsid w:val="00765DDE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No Spacing"/>
    <w:qFormat/>
    <w:rsid w:val="00765DDE"/>
    <w:pPr>
      <w:suppressAutoHyphens/>
      <w:spacing w:after="0" w:line="240" w:lineRule="auto"/>
    </w:pPr>
    <w:rPr>
      <w:rFonts w:ascii="Calibri" w:eastAsia="Times New Roman" w:hAnsi="Calibri" w:cs="Calibri"/>
      <w:sz w:val="20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765DD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765DDE"/>
    <w:rPr>
      <w:rFonts w:ascii="Tahoma" w:eastAsia="AR PL SungtiL GB" w:hAnsi="Tahoma" w:cs="Mangal"/>
      <w:sz w:val="16"/>
      <w:szCs w:val="14"/>
      <w:lang w:val="en-US" w:eastAsia="zh-CN" w:bidi="hi-IN"/>
    </w:rPr>
  </w:style>
  <w:style w:type="table" w:styleId="a7">
    <w:name w:val="Table Grid"/>
    <w:basedOn w:val="a1"/>
    <w:uiPriority w:val="99"/>
    <w:rsid w:val="001670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a9"/>
    <w:uiPriority w:val="99"/>
    <w:rsid w:val="00555333"/>
    <w:pPr>
      <w:widowControl/>
      <w:suppressAutoHyphens w:val="0"/>
    </w:pPr>
    <w:rPr>
      <w:rFonts w:ascii="Calibri" w:eastAsia="MS Mincho" w:hAnsi="Calibri" w:cs="Times New Roman"/>
      <w:sz w:val="20"/>
      <w:szCs w:val="20"/>
      <w:lang w:val="ru-RU" w:eastAsia="ru-RU" w:bidi="ar-SA"/>
    </w:rPr>
  </w:style>
  <w:style w:type="character" w:customStyle="1" w:styleId="a9">
    <w:name w:val="Текст сноски Знак"/>
    <w:basedOn w:val="a0"/>
    <w:link w:val="a8"/>
    <w:uiPriority w:val="99"/>
    <w:rsid w:val="00555333"/>
    <w:rPr>
      <w:rFonts w:ascii="Calibri" w:eastAsia="MS Mincho" w:hAnsi="Calibri" w:cs="Times New Roman"/>
      <w:sz w:val="20"/>
      <w:szCs w:val="20"/>
      <w:lang w:eastAsia="ru-RU"/>
    </w:rPr>
  </w:style>
  <w:style w:type="character" w:styleId="aa">
    <w:name w:val="footnote reference"/>
    <w:uiPriority w:val="99"/>
    <w:rsid w:val="00555333"/>
    <w:rPr>
      <w:rFonts w:cs="Times New Roman"/>
      <w:vertAlign w:val="superscript"/>
    </w:rPr>
  </w:style>
  <w:style w:type="paragraph" w:customStyle="1" w:styleId="ConsPlusNonformat">
    <w:name w:val="ConsPlusNonformat"/>
    <w:rsid w:val="00555333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3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4</cp:revision>
  <cp:lastPrinted>2017-08-28T13:13:00Z</cp:lastPrinted>
  <dcterms:created xsi:type="dcterms:W3CDTF">2017-08-28T13:12:00Z</dcterms:created>
  <dcterms:modified xsi:type="dcterms:W3CDTF">2017-08-28T13:14:00Z</dcterms:modified>
</cp:coreProperties>
</file>